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77777777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Every Wednesday from at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DD3D740" w14:textId="22F59AC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3E8EDF17" w:rsidR="00246C61" w:rsidRPr="00AA05E2" w:rsidRDefault="0005718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C7B7F5D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1D132513">
                <wp:simplePos x="0" y="0"/>
                <wp:positionH relativeFrom="column">
                  <wp:posOffset>2331720</wp:posOffset>
                </wp:positionH>
                <wp:positionV relativeFrom="paragraph">
                  <wp:posOffset>85725</wp:posOffset>
                </wp:positionV>
                <wp:extent cx="1805940" cy="563880"/>
                <wp:effectExtent l="0" t="0" r="381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160B3A1D" w:rsidR="004D621B" w:rsidRPr="002B3269" w:rsidRDefault="004D621B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77464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March </w:t>
                            </w:r>
                            <w:r w:rsidR="007C38A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F75DB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F75DBC" w:rsidRPr="00F75DBC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F75DB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C38A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C59B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83.6pt;margin-top:6.75pt;width:142.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160B3A1D" w:rsidR="004D621B" w:rsidRPr="002B3269" w:rsidRDefault="004D621B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77464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March </w:t>
                      </w:r>
                      <w:r w:rsidR="007C38A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F75DB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F75DBC" w:rsidRPr="00F75DBC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F75DB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C38A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C59B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D5375" w14:textId="1F169925" w:rsidR="004D621B" w:rsidRDefault="004D621B"/>
    <w:p w14:paraId="2D2EE9D2" w14:textId="77777777" w:rsidR="004D621B" w:rsidRDefault="004D621B"/>
    <w:p w14:paraId="71ACCC53" w14:textId="2C8CACFF" w:rsidR="00FB764B" w:rsidRDefault="00FB764B"/>
    <w:p w14:paraId="6343846E" w14:textId="71EA9732" w:rsidR="004D621B" w:rsidRDefault="00E56B9F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158290" wp14:editId="2C2F2620">
            <wp:simplePos x="0" y="0"/>
            <wp:positionH relativeFrom="column">
              <wp:posOffset>792480</wp:posOffset>
            </wp:positionH>
            <wp:positionV relativeFrom="paragraph">
              <wp:posOffset>447675</wp:posOffset>
            </wp:positionV>
            <wp:extent cx="3208020" cy="3093720"/>
            <wp:effectExtent l="0" t="0" r="0" b="0"/>
            <wp:wrapNone/>
            <wp:docPr id="3" name="Picture 3" descr="Palm Sunday Bulletin Covers for All Your Easter Season Needs | ChurchArt 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 Sunday Bulletin Covers for All Your Easter Season Needs | ChurchArt  On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98CFA" w14:textId="45553BF9" w:rsidR="00920DCC" w:rsidRDefault="00920DCC" w:rsidP="00774642">
      <w:pPr>
        <w:widowControl w:val="0"/>
        <w:spacing w:after="6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6" w:name="_Hlk20561761"/>
      <w:bookmarkStart w:id="7" w:name="_Hlk20561762"/>
    </w:p>
    <w:p w14:paraId="3AA6140E" w14:textId="74DDB2D5" w:rsidR="00774642" w:rsidRDefault="00774642" w:rsidP="00615390">
      <w:pPr>
        <w:widowControl w:val="0"/>
        <w:spacing w:after="6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822858B" w14:textId="5F6A228D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5BC5B36" w14:textId="2603CDE2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FE1178" w14:textId="7FF11589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ED42D2B" w14:textId="0CD5A2F7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D9971F" w14:textId="088785B6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2215DEC" w14:textId="651D1986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28690E03" w14:textId="3B6B289A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90160A8" w14:textId="495C18BD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74E5BA5" w14:textId="741EA9BF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762F84D" w14:textId="77777777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2E38152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192C5351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 xml:space="preserve"> 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8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179EAA38" w14:textId="77777777" w:rsidR="00CB5744" w:rsidRDefault="00CB5744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5717CDD4" w14:textId="77777777" w:rsidR="001557FF" w:rsidRDefault="001557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37E7EA64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0AB4C2A4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6C5AB6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75DBC">
        <w:rPr>
          <w:rFonts w:ascii="Century Gothic" w:hAnsi="Century Gothic"/>
          <w:sz w:val="18"/>
          <w:szCs w:val="18"/>
          <w14:ligatures w14:val="none"/>
        </w:rPr>
        <w:t>That’s Why We Praise Him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2575AFAC" w14:textId="71D990BC" w:rsidR="007C38A9" w:rsidRPr="00F75DBC" w:rsidRDefault="00FB764B" w:rsidP="00F75DBC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75DBC" w:rsidRPr="00F75DBC">
        <w:rPr>
          <w:rFonts w:ascii="Century Gothic" w:hAnsi="Century Gothic"/>
          <w:i/>
          <w:iCs/>
          <w:sz w:val="18"/>
          <w:szCs w:val="18"/>
          <w14:ligatures w14:val="none"/>
        </w:rPr>
        <w:t>Psalms 118: 22-29- Robertha Grappy</w:t>
      </w:r>
    </w:p>
    <w:p w14:paraId="514ADADB" w14:textId="615CF73A" w:rsidR="00F75DBC" w:rsidRPr="00F75DBC" w:rsidRDefault="00F75DBC" w:rsidP="00F75DBC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F75DBC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F75DBC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F75DBC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F75DBC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F75DBC">
        <w:rPr>
          <w:rFonts w:ascii="Century Gothic" w:hAnsi="Century Gothic"/>
          <w:i/>
          <w:iCs/>
          <w:sz w:val="18"/>
          <w:szCs w:val="18"/>
          <w14:ligatures w14:val="none"/>
        </w:rPr>
        <w:tab/>
        <w:t>John 12: 2-16- Celia Natividad</w:t>
      </w:r>
    </w:p>
    <w:p w14:paraId="3B6070BC" w14:textId="77777777" w:rsidR="00A378C4" w:rsidRPr="0076428E" w:rsidRDefault="00A378C4" w:rsidP="00A378C4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537FE1FD" w14:textId="0197CF9D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D75751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PRAYER OF CONFESSION:</w:t>
      </w:r>
    </w:p>
    <w:p w14:paraId="1C0FAD17" w14:textId="77777777" w:rsidR="00D75751" w:rsidRDefault="00FB764B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6CE82AB2" w14:textId="07580D69" w:rsidR="007C38A9" w:rsidRPr="00F75DBC" w:rsidRDefault="00FB764B" w:rsidP="00F75DB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F75DBC" w:rsidRPr="00F75DBC">
        <w:rPr>
          <w:rFonts w:ascii="Century Gothic" w:hAnsi="Century Gothic"/>
          <w:bCs/>
          <w:i/>
          <w:iCs/>
          <w:sz w:val="18"/>
          <w:szCs w:val="18"/>
          <w14:ligatures w14:val="none"/>
        </w:rPr>
        <w:t>Hosanna (Praise is Rising)</w:t>
      </w:r>
    </w:p>
    <w:p w14:paraId="58071B0F" w14:textId="7A8D125B" w:rsidR="00F75DBC" w:rsidRPr="00F75DBC" w:rsidRDefault="00F75DBC" w:rsidP="00F75DB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F75D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F75D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F75D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F75D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F75D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You Never Let Go</w:t>
      </w:r>
    </w:p>
    <w:p w14:paraId="11061729" w14:textId="346B568A" w:rsidR="00F75DBC" w:rsidRPr="00F75DBC" w:rsidRDefault="00F75DBC" w:rsidP="00F75DB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F75D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F75D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F75D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F75D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F75DB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The Lord is My Salvation</w:t>
      </w:r>
    </w:p>
    <w:p w14:paraId="1630247B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CD567" w14:textId="769275F8" w:rsidR="002F219C" w:rsidRPr="00A378C4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A86490">
        <w:rPr>
          <w:rFonts w:ascii="Century Gothic" w:hAnsi="Century Gothic"/>
          <w:b/>
          <w:sz w:val="18"/>
          <w:szCs w:val="18"/>
        </w:rPr>
        <w:tab/>
      </w:r>
    </w:p>
    <w:p w14:paraId="2D83E100" w14:textId="14E3B710" w:rsidR="00FB764B" w:rsidRPr="006823C8" w:rsidRDefault="000D6A12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5B49CF2A" w14:textId="77777777" w:rsidR="00A378C4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64FEA17B" w:rsidR="00FB764B" w:rsidRPr="00F75DBC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CLOSE/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FB764B" w:rsidRPr="007C38A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F75DBC" w:rsidRPr="00F75DBC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Be </w:t>
      </w:r>
      <w:proofErr w:type="gramStart"/>
      <w:r w:rsidR="00F75DBC" w:rsidRPr="00F75DBC">
        <w:rPr>
          <w:rFonts w:ascii="Century Gothic" w:hAnsi="Century Gothic"/>
          <w:i/>
          <w:iCs/>
          <w:sz w:val="18"/>
          <w:szCs w:val="18"/>
          <w14:ligatures w14:val="none"/>
        </w:rPr>
        <w:t>The</w:t>
      </w:r>
      <w:proofErr w:type="gramEnd"/>
      <w:r w:rsidR="00F75DBC" w:rsidRPr="00F75DBC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Centre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56E4D407" w:rsidR="00151DE6" w:rsidRDefault="004D621B" w:rsidP="00CB1613">
      <w:pPr>
        <w:pStyle w:val="NoSpacing"/>
      </w:pPr>
      <w:r w:rsidRPr="001C7937">
        <w:t xml:space="preserve"> </w:t>
      </w:r>
      <w:bookmarkEnd w:id="6"/>
      <w:bookmarkEnd w:id="7"/>
      <w:bookmarkEnd w:id="8"/>
    </w:p>
    <w:p w14:paraId="23A704AF" w14:textId="596B75E1" w:rsidR="00774642" w:rsidRDefault="00774642" w:rsidP="00CB1613">
      <w:pPr>
        <w:pStyle w:val="NoSpacing"/>
      </w:pPr>
    </w:p>
    <w:p w14:paraId="0A961D72" w14:textId="154E04B8" w:rsidR="00774642" w:rsidRDefault="00774642" w:rsidP="00CB1613">
      <w:pPr>
        <w:pStyle w:val="NoSpacing"/>
      </w:pPr>
    </w:p>
    <w:p w14:paraId="6D17C3C2" w14:textId="43BDDD2A" w:rsidR="00CB5744" w:rsidRDefault="00CB5744" w:rsidP="00CB1613">
      <w:pPr>
        <w:pStyle w:val="NoSpacing"/>
      </w:pPr>
    </w:p>
    <w:p w14:paraId="27AE613A" w14:textId="4D376129" w:rsidR="00774642" w:rsidRDefault="007D2FB4" w:rsidP="00CB1613">
      <w:pPr>
        <w:pStyle w:val="NoSpacing"/>
      </w:pPr>
      <w:r>
        <w:tab/>
      </w:r>
    </w:p>
    <w:p w14:paraId="7DF4543A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5DBEA68F" w14:textId="4C9BDC3D" w:rsidR="00ED5D9F" w:rsidRPr="00A378C4" w:rsidRDefault="007B5A21" w:rsidP="00ED5D9F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6C5AB6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1B3B65A6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3F52A396" w14:textId="249B3325" w:rsidR="00ED5D9F" w:rsidRPr="00ED5D9F" w:rsidRDefault="007B5A21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</w:t>
      </w:r>
    </w:p>
    <w:p w14:paraId="0D2120CF" w14:textId="6F374652" w:rsidR="007D2FB4" w:rsidRDefault="007B5A21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="00BB3BBF"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1DB816F7" w:rsidR="00E31C5A" w:rsidRPr="00061E13" w:rsidRDefault="007D2FB4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77777777" w:rsidR="00E31C5A" w:rsidRPr="006823C8" w:rsidRDefault="00E31C5A" w:rsidP="00E31C5A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071DEDCC" w14:textId="313C5B49" w:rsidR="00700231" w:rsidRDefault="00E31C5A" w:rsidP="006C5AB6">
      <w:pPr>
        <w:rPr>
          <w:b/>
          <w:bCs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9" w:name="_Hlk67046732"/>
      <w:r w:rsidR="006E1D94">
        <w:t xml:space="preserve">  </w:t>
      </w:r>
      <w:r w:rsidR="00264E7E">
        <w:tab/>
      </w:r>
      <w:r w:rsidR="006E1D94">
        <w:t xml:space="preserve"> </w:t>
      </w:r>
      <w:proofErr w:type="gramStart"/>
      <w:r w:rsidR="006E1D94">
        <w:rPr>
          <w:rFonts w:cs="Calibri"/>
        </w:rPr>
        <w:t>▪</w:t>
      </w:r>
      <w:bookmarkEnd w:id="9"/>
      <w:r w:rsidR="006E1D94">
        <w:t xml:space="preserve">  </w:t>
      </w:r>
      <w:r w:rsidR="006E1D94" w:rsidRPr="007734BF">
        <w:rPr>
          <w:b/>
          <w:bCs/>
        </w:rPr>
        <w:t>I</w:t>
      </w:r>
      <w:r w:rsidR="0076428E" w:rsidRPr="007734BF">
        <w:rPr>
          <w:b/>
          <w:bCs/>
        </w:rPr>
        <w:t>mportant</w:t>
      </w:r>
      <w:proofErr w:type="gramEnd"/>
      <w:r w:rsidR="0076428E" w:rsidRPr="007734BF">
        <w:rPr>
          <w:b/>
          <w:bCs/>
        </w:rPr>
        <w:t xml:space="preserve"> Dates:</w:t>
      </w:r>
    </w:p>
    <w:p w14:paraId="4BA3E91B" w14:textId="6F89F3CC" w:rsidR="0076428E" w:rsidRDefault="00700231" w:rsidP="0022126B">
      <w:pPr>
        <w:pStyle w:val="NoSpacing"/>
      </w:pPr>
      <w:r>
        <w:rPr>
          <w:b/>
          <w:bCs/>
        </w:rPr>
        <w:t xml:space="preserve">                        </w:t>
      </w:r>
      <w:r w:rsidR="00264E7E">
        <w:rPr>
          <w:b/>
          <w:bCs/>
        </w:rPr>
        <w:tab/>
      </w:r>
      <w:r w:rsidR="00264E7E">
        <w:rPr>
          <w:b/>
          <w:bCs/>
        </w:rPr>
        <w:tab/>
      </w:r>
      <w:r w:rsidR="006D6246">
        <w:rPr>
          <w:b/>
          <w:bCs/>
        </w:rPr>
        <w:t xml:space="preserve"> </w:t>
      </w:r>
      <w:r w:rsidR="006D6246">
        <w:t>-</w:t>
      </w:r>
      <w:r w:rsidR="006E1D94" w:rsidRPr="007734BF">
        <w:rPr>
          <w:b/>
          <w:bCs/>
        </w:rPr>
        <w:t xml:space="preserve"> </w:t>
      </w:r>
      <w:r w:rsidR="0076428E" w:rsidRPr="006C5AB6">
        <w:rPr>
          <w:i/>
          <w:iCs/>
        </w:rPr>
        <w:t>Birthday</w:t>
      </w:r>
      <w:r w:rsidR="00264E7E">
        <w:rPr>
          <w:i/>
          <w:iCs/>
        </w:rPr>
        <w:t>s</w:t>
      </w:r>
      <w:r w:rsidR="006E1D94">
        <w:t xml:space="preserve">: </w:t>
      </w:r>
      <w:r w:rsidR="00470F84">
        <w:t xml:space="preserve">   </w:t>
      </w:r>
      <w:r w:rsidR="00F75DBC">
        <w:t>Roth Eddy</w:t>
      </w:r>
      <w:r w:rsidR="00264E7E">
        <w:t xml:space="preserve">– March </w:t>
      </w:r>
      <w:r w:rsidR="00F75DBC">
        <w:t>30</w:t>
      </w:r>
      <w:r w:rsidR="00F75DBC" w:rsidRPr="00F75DBC">
        <w:rPr>
          <w:vertAlign w:val="superscript"/>
        </w:rPr>
        <w:t>th</w:t>
      </w:r>
      <w:r w:rsidR="00F75DBC">
        <w:t xml:space="preserve"> </w:t>
      </w:r>
      <w:r w:rsidR="00264E7E">
        <w:rPr>
          <w:vertAlign w:val="superscript"/>
        </w:rPr>
        <w:t xml:space="preserve">  </w:t>
      </w:r>
      <w:r w:rsidR="00264E7E">
        <w:t xml:space="preserve">                    </w:t>
      </w:r>
      <w:r w:rsidR="00264E7E">
        <w:tab/>
      </w:r>
      <w:r w:rsidR="00264E7E">
        <w:tab/>
      </w:r>
      <w:r w:rsidR="00264E7E">
        <w:tab/>
        <w:t xml:space="preserve">                          </w:t>
      </w:r>
      <w:proofErr w:type="spellStart"/>
      <w:r w:rsidR="00F75DBC">
        <w:t>Kriscel</w:t>
      </w:r>
      <w:proofErr w:type="spellEnd"/>
      <w:r w:rsidR="00F75DBC">
        <w:t xml:space="preserve"> Natividad – April 01</w:t>
      </w:r>
      <w:r w:rsidR="00F75DBC" w:rsidRPr="00F75DBC">
        <w:rPr>
          <w:vertAlign w:val="superscript"/>
        </w:rPr>
        <w:t>st</w:t>
      </w:r>
      <w:r w:rsidR="00F75DBC">
        <w:t xml:space="preserve"> </w:t>
      </w:r>
    </w:p>
    <w:p w14:paraId="1A5AD412" w14:textId="77777777" w:rsidR="0022126B" w:rsidRDefault="0022126B" w:rsidP="0022126B">
      <w:pPr>
        <w:pStyle w:val="NoSpacing"/>
      </w:pPr>
    </w:p>
    <w:p w14:paraId="7855B1FA" w14:textId="70FCB531" w:rsidR="0022126B" w:rsidRDefault="00264E7E" w:rsidP="0022126B">
      <w:pPr>
        <w:pStyle w:val="NoSpacing"/>
        <w:rPr>
          <w:lang w:val="en-US"/>
        </w:rPr>
      </w:pPr>
      <w:r>
        <w:tab/>
      </w:r>
      <w:bookmarkStart w:id="10" w:name="_Hlk65835188"/>
      <w:r>
        <w:t xml:space="preserve"> </w:t>
      </w:r>
      <w:r w:rsidR="00047EF2">
        <w:t xml:space="preserve"> </w:t>
      </w:r>
      <w:r>
        <w:tab/>
      </w:r>
      <w:bookmarkStart w:id="11" w:name="_Hlk67561014"/>
      <w:r w:rsidR="007D2FB4" w:rsidRPr="007D2FB4">
        <w:t>▪</w:t>
      </w:r>
      <w:bookmarkEnd w:id="11"/>
      <w:r w:rsidR="007D2FB4" w:rsidRPr="007D2FB4">
        <w:t xml:space="preserve"> </w:t>
      </w:r>
      <w:r w:rsidR="007D2FB4" w:rsidRPr="007D2FB4">
        <w:rPr>
          <w:lang w:val="en-US"/>
        </w:rPr>
        <w:t xml:space="preserve">  </w:t>
      </w:r>
      <w:bookmarkEnd w:id="10"/>
      <w:r w:rsidR="0022126B" w:rsidRPr="0022126B">
        <w:rPr>
          <w:b/>
          <w:bCs/>
          <w:lang w:val="en-US"/>
        </w:rPr>
        <w:t>Good Friday Service,</w:t>
      </w:r>
      <w:r w:rsidR="0022126B">
        <w:rPr>
          <w:lang w:val="en-US"/>
        </w:rPr>
        <w:t xml:space="preserve"> 2</w:t>
      </w:r>
      <w:r w:rsidR="0022126B" w:rsidRPr="0022126B">
        <w:rPr>
          <w:vertAlign w:val="superscript"/>
          <w:lang w:val="en-US"/>
        </w:rPr>
        <w:t>nd</w:t>
      </w:r>
      <w:r w:rsidR="0022126B">
        <w:rPr>
          <w:lang w:val="en-US"/>
        </w:rPr>
        <w:t xml:space="preserve"> April 10.30a.m. on Zoom, </w:t>
      </w:r>
    </w:p>
    <w:p w14:paraId="372C4822" w14:textId="27D65771" w:rsidR="00CC5BE0" w:rsidRDefault="0022126B" w:rsidP="0022126B">
      <w:pPr>
        <w:pStyle w:val="NoSpacing"/>
        <w:rPr>
          <w:lang w:val="en-US"/>
        </w:rPr>
      </w:pPr>
      <w:r>
        <w:rPr>
          <w:lang w:val="en-US"/>
        </w:rPr>
        <w:tab/>
        <w:t xml:space="preserve">                     Holy   Communion will be conducted. Please prepare </w:t>
      </w:r>
      <w:r>
        <w:rPr>
          <w:lang w:val="en-US"/>
        </w:rPr>
        <w:tab/>
        <w:t xml:space="preserve">                     wine (juice) and bread</w:t>
      </w:r>
      <w:r w:rsidR="00E56B9F">
        <w:rPr>
          <w:lang w:val="en-US"/>
        </w:rPr>
        <w:t>.</w:t>
      </w:r>
    </w:p>
    <w:p w14:paraId="3C58D866" w14:textId="77777777" w:rsidR="0022126B" w:rsidRDefault="0022126B" w:rsidP="00CC5BE0">
      <w:pPr>
        <w:spacing w:after="0" w:line="240" w:lineRule="auto"/>
        <w:ind w:left="360"/>
        <w:contextualSpacing/>
      </w:pPr>
      <w:r>
        <w:tab/>
      </w:r>
      <w:r>
        <w:tab/>
      </w:r>
    </w:p>
    <w:p w14:paraId="64B7835C" w14:textId="145DB233" w:rsidR="00047EF2" w:rsidRDefault="0022126B" w:rsidP="00CC5BE0">
      <w:pPr>
        <w:spacing w:after="0" w:line="240" w:lineRule="auto"/>
        <w:ind w:left="360"/>
        <w:contextualSpacing/>
      </w:pPr>
      <w:r>
        <w:tab/>
      </w:r>
      <w:r>
        <w:tab/>
      </w:r>
      <w:r w:rsidRPr="007D2FB4">
        <w:t>▪</w:t>
      </w:r>
      <w:r>
        <w:t xml:space="preserve">    </w:t>
      </w:r>
      <w:r w:rsidRPr="0022126B">
        <w:rPr>
          <w:b/>
          <w:bCs/>
        </w:rPr>
        <w:t>Easter Service</w:t>
      </w:r>
      <w:r>
        <w:t xml:space="preserve"> 4</w:t>
      </w:r>
      <w:r w:rsidRPr="0022126B">
        <w:rPr>
          <w:vertAlign w:val="superscript"/>
        </w:rPr>
        <w:t>th</w:t>
      </w:r>
      <w:r>
        <w:t xml:space="preserve"> April, 10.30am on Zoom</w:t>
      </w:r>
      <w:r>
        <w:tab/>
      </w:r>
    </w:p>
    <w:p w14:paraId="183AB5D4" w14:textId="77777777" w:rsidR="0022126B" w:rsidRDefault="00047EF2" w:rsidP="00CC5BE0">
      <w:pPr>
        <w:spacing w:after="0" w:line="240" w:lineRule="auto"/>
        <w:ind w:left="360"/>
        <w:contextualSpacing/>
      </w:pPr>
      <w:r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>
        <w:t xml:space="preserve"> </w:t>
      </w:r>
      <w:r w:rsidR="00264E7E">
        <w:tab/>
      </w:r>
    </w:p>
    <w:p w14:paraId="573E7AB5" w14:textId="088D1C58" w:rsidR="007D2FB4" w:rsidRPr="00047EF2" w:rsidRDefault="0022126B" w:rsidP="00CC5BE0">
      <w:pPr>
        <w:spacing w:after="0" w:line="240" w:lineRule="auto"/>
        <w:ind w:left="360"/>
        <w:contextualSpacing/>
        <w:rPr>
          <w:rFonts w:eastAsia="+mn-ea" w:cs="Calibri"/>
          <w:kern w:val="24"/>
          <w:lang w:val="en-US" w:eastAsia="en-US"/>
          <w14:ligatures w14:val="none"/>
          <w14:cntxtAlts w14:val="0"/>
        </w:rPr>
      </w:pPr>
      <w:r>
        <w:tab/>
      </w:r>
      <w:r>
        <w:tab/>
      </w:r>
      <w:r w:rsidR="00047EF2">
        <w:t xml:space="preserve"> </w:t>
      </w:r>
      <w:proofErr w:type="gramStart"/>
      <w:r w:rsidR="00047EF2" w:rsidRPr="007D2FB4">
        <w:t xml:space="preserve">▪ </w:t>
      </w:r>
      <w:r w:rsidR="007D2FB4" w:rsidRPr="007D2FB4">
        <w:rPr>
          <w:lang w:val="en-US"/>
        </w:rPr>
        <w:t xml:space="preserve"> </w:t>
      </w:r>
      <w:r w:rsidR="00047EF2" w:rsidRPr="00047EF2">
        <w:rPr>
          <w:rFonts w:eastAsia="+mn-ea" w:cs="Calibri"/>
          <w:b/>
          <w:bCs/>
          <w:kern w:val="24"/>
          <w:lang w:val="en-US" w:eastAsia="en-US"/>
          <w14:ligatures w14:val="none"/>
          <w14:cntxtAlts w14:val="0"/>
        </w:rPr>
        <w:t>Youth</w:t>
      </w:r>
      <w:proofErr w:type="gramEnd"/>
      <w:r w:rsidR="00047EF2" w:rsidRPr="00047EF2">
        <w:rPr>
          <w:rFonts w:eastAsia="+mn-ea" w:cs="Calibri"/>
          <w:b/>
          <w:bCs/>
          <w:kern w:val="24"/>
          <w:lang w:val="en-US" w:eastAsia="en-US"/>
          <w14:ligatures w14:val="none"/>
          <w14:cntxtAlts w14:val="0"/>
        </w:rPr>
        <w:t xml:space="preserve"> Bible Study</w:t>
      </w:r>
      <w:r w:rsidR="00264E7E">
        <w:rPr>
          <w:rFonts w:eastAsia="+mn-ea" w:cs="Calibri"/>
          <w:b/>
          <w:bCs/>
          <w:kern w:val="24"/>
          <w:lang w:val="en-US" w:eastAsia="en-US"/>
          <w14:ligatures w14:val="none"/>
          <w14:cntxtAlts w14:val="0"/>
        </w:rPr>
        <w:t xml:space="preserve">:  </w:t>
      </w:r>
      <w:r w:rsidR="00047EF2" w:rsidRP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>Monday</w:t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>s 6.45p.m.</w:t>
      </w:r>
    </w:p>
    <w:p w14:paraId="333F93B6" w14:textId="77777777" w:rsidR="00E31C5A" w:rsidRPr="000F0F47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46013FFD" w14:textId="29866CDD" w:rsidR="00E31C5A" w:rsidRDefault="007C38A9" w:rsidP="0022126B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Century Gothic" w:eastAsia="+mn-ea" w:hAnsi="Century Gothic" w:cs="+mn-cs"/>
          <w:kern w:val="24"/>
          <w:lang w:val="en-US" w:eastAsia="en-US"/>
          <w14:ligatures w14:val="none"/>
          <w14:cntxtAlts w14:val="0"/>
        </w:rPr>
        <w:tab/>
        <w:t xml:space="preserve"> </w:t>
      </w:r>
      <w:r>
        <w:t xml:space="preserve"> </w:t>
      </w:r>
      <w:r w:rsidR="00264E7E">
        <w:tab/>
      </w:r>
      <w:r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2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2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0BBF2" w14:textId="77777777" w:rsidR="00863753" w:rsidRDefault="00863753" w:rsidP="004D621B">
      <w:pPr>
        <w:spacing w:after="0" w:line="240" w:lineRule="auto"/>
      </w:pPr>
      <w:r>
        <w:separator/>
      </w:r>
    </w:p>
  </w:endnote>
  <w:endnote w:type="continuationSeparator" w:id="0">
    <w:p w14:paraId="45182DA1" w14:textId="77777777" w:rsidR="00863753" w:rsidRDefault="00863753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9C221" w14:textId="77777777" w:rsidR="00863753" w:rsidRDefault="00863753" w:rsidP="004D621B">
      <w:pPr>
        <w:spacing w:after="0" w:line="240" w:lineRule="auto"/>
      </w:pPr>
      <w:r>
        <w:separator/>
      </w:r>
    </w:p>
  </w:footnote>
  <w:footnote w:type="continuationSeparator" w:id="0">
    <w:p w14:paraId="23B07A0E" w14:textId="77777777" w:rsidR="00863753" w:rsidRDefault="00863753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3199B"/>
    <w:rsid w:val="00047EF2"/>
    <w:rsid w:val="000534F9"/>
    <w:rsid w:val="00057184"/>
    <w:rsid w:val="000D6A12"/>
    <w:rsid w:val="000E34DF"/>
    <w:rsid w:val="000F0F47"/>
    <w:rsid w:val="00151DE6"/>
    <w:rsid w:val="001557FF"/>
    <w:rsid w:val="001831AD"/>
    <w:rsid w:val="001944F2"/>
    <w:rsid w:val="001A4EAD"/>
    <w:rsid w:val="001F1CBB"/>
    <w:rsid w:val="001F4F1C"/>
    <w:rsid w:val="0022126B"/>
    <w:rsid w:val="00240E2E"/>
    <w:rsid w:val="00246C61"/>
    <w:rsid w:val="00264E7E"/>
    <w:rsid w:val="002B3269"/>
    <w:rsid w:val="002D7BAE"/>
    <w:rsid w:val="002F219C"/>
    <w:rsid w:val="00330F90"/>
    <w:rsid w:val="003C59BF"/>
    <w:rsid w:val="003C6B2A"/>
    <w:rsid w:val="00470F84"/>
    <w:rsid w:val="004A20E6"/>
    <w:rsid w:val="004D3414"/>
    <w:rsid w:val="004D621B"/>
    <w:rsid w:val="00553385"/>
    <w:rsid w:val="00614292"/>
    <w:rsid w:val="00615390"/>
    <w:rsid w:val="00635FB0"/>
    <w:rsid w:val="0065787D"/>
    <w:rsid w:val="006823C8"/>
    <w:rsid w:val="00691822"/>
    <w:rsid w:val="006C5AB6"/>
    <w:rsid w:val="006D6246"/>
    <w:rsid w:val="006E1D94"/>
    <w:rsid w:val="00700231"/>
    <w:rsid w:val="0076428E"/>
    <w:rsid w:val="007734BF"/>
    <w:rsid w:val="00774642"/>
    <w:rsid w:val="007B4A8D"/>
    <w:rsid w:val="007B5A21"/>
    <w:rsid w:val="007C38A9"/>
    <w:rsid w:val="007D03FC"/>
    <w:rsid w:val="007D2FB4"/>
    <w:rsid w:val="007D7EF3"/>
    <w:rsid w:val="00806812"/>
    <w:rsid w:val="00811233"/>
    <w:rsid w:val="00815F44"/>
    <w:rsid w:val="00832DEC"/>
    <w:rsid w:val="00863753"/>
    <w:rsid w:val="008A2C32"/>
    <w:rsid w:val="008A4F23"/>
    <w:rsid w:val="00920DCC"/>
    <w:rsid w:val="00981C1A"/>
    <w:rsid w:val="009C4248"/>
    <w:rsid w:val="009D65F2"/>
    <w:rsid w:val="00A265CB"/>
    <w:rsid w:val="00A378C4"/>
    <w:rsid w:val="00A638A9"/>
    <w:rsid w:val="00A86490"/>
    <w:rsid w:val="00A95397"/>
    <w:rsid w:val="00AA05E2"/>
    <w:rsid w:val="00AA6FC0"/>
    <w:rsid w:val="00AC5EF6"/>
    <w:rsid w:val="00AF7AA2"/>
    <w:rsid w:val="00B17FBA"/>
    <w:rsid w:val="00B460D8"/>
    <w:rsid w:val="00BA6BDB"/>
    <w:rsid w:val="00BB3BBF"/>
    <w:rsid w:val="00BE385C"/>
    <w:rsid w:val="00C22A88"/>
    <w:rsid w:val="00C56BB1"/>
    <w:rsid w:val="00CB1613"/>
    <w:rsid w:val="00CB29D7"/>
    <w:rsid w:val="00CB5744"/>
    <w:rsid w:val="00CC0591"/>
    <w:rsid w:val="00CC5BE0"/>
    <w:rsid w:val="00CF08D9"/>
    <w:rsid w:val="00D75751"/>
    <w:rsid w:val="00DF2CBE"/>
    <w:rsid w:val="00E31C5A"/>
    <w:rsid w:val="00E5309B"/>
    <w:rsid w:val="00E56B9F"/>
    <w:rsid w:val="00ED5D9F"/>
    <w:rsid w:val="00EF695C"/>
    <w:rsid w:val="00F46872"/>
    <w:rsid w:val="00F75DBC"/>
    <w:rsid w:val="00FB26B0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2021-03-06T16:26:00Z</cp:lastPrinted>
  <dcterms:created xsi:type="dcterms:W3CDTF">2021-03-26T19:59:00Z</dcterms:created>
  <dcterms:modified xsi:type="dcterms:W3CDTF">2021-03-26T19:59:00Z</dcterms:modified>
</cp:coreProperties>
</file>